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6" w:rsidRPr="009903A1" w:rsidRDefault="00C6096B">
      <w:pPr>
        <w:pStyle w:val="Heading1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General </w:t>
      </w:r>
      <w:r w:rsidR="006236E4" w:rsidRPr="009903A1">
        <w:rPr>
          <w:rFonts w:ascii="Arial" w:hAnsi="Arial"/>
          <w:color w:val="000000"/>
          <w:sz w:val="24"/>
          <w:szCs w:val="24"/>
          <w:u w:val="none"/>
        </w:rPr>
        <w:t>Meeting</w:t>
      </w:r>
      <w:r w:rsidR="00C84764" w:rsidRPr="009903A1">
        <w:rPr>
          <w:rFonts w:ascii="Arial" w:hAnsi="Arial"/>
          <w:color w:val="000000"/>
          <w:sz w:val="24"/>
          <w:szCs w:val="24"/>
          <w:u w:val="none"/>
        </w:rPr>
        <w:t xml:space="preserve"> </w:t>
      </w:r>
    </w:p>
    <w:p w:rsidR="000D21E7" w:rsidRPr="00476213" w:rsidRDefault="000D21E7" w:rsidP="00735E49">
      <w:pPr>
        <w:spacing w:line="240" w:lineRule="auto"/>
        <w:rPr>
          <w:rFonts w:ascii="Arial" w:hAnsi="Arial"/>
          <w:b/>
          <w:sz w:val="20"/>
          <w:lang w:val="en-CA"/>
        </w:rPr>
      </w:pPr>
    </w:p>
    <w:p w:rsidR="006236E4" w:rsidRPr="00476213" w:rsidRDefault="006236E4" w:rsidP="00735E49">
      <w:pPr>
        <w:spacing w:line="240" w:lineRule="auto"/>
        <w:rPr>
          <w:rFonts w:ascii="Arial" w:hAnsi="Arial"/>
          <w:color w:val="008000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Date:</w:t>
      </w:r>
      <w:r w:rsidR="00110E49" w:rsidRPr="00476213">
        <w:rPr>
          <w:rFonts w:ascii="Arial" w:hAnsi="Arial"/>
          <w:color w:val="008000"/>
          <w:sz w:val="20"/>
          <w:lang w:val="en-CA"/>
        </w:rPr>
        <w:t xml:space="preserve">    </w:t>
      </w:r>
      <w:r w:rsidR="006375C6">
        <w:rPr>
          <w:rFonts w:ascii="Arial" w:hAnsi="Arial"/>
          <w:color w:val="008000"/>
          <w:sz w:val="20"/>
          <w:lang w:val="en-CA"/>
        </w:rPr>
        <w:t>Aug 9th</w:t>
      </w:r>
      <w:r w:rsidR="002B0866">
        <w:rPr>
          <w:rFonts w:ascii="Arial" w:hAnsi="Arial"/>
          <w:color w:val="008000"/>
          <w:sz w:val="20"/>
          <w:lang w:val="en-CA"/>
        </w:rPr>
        <w:t>, 201</w:t>
      </w:r>
      <w:r w:rsidR="006375C6">
        <w:rPr>
          <w:rFonts w:ascii="Arial" w:hAnsi="Arial"/>
          <w:color w:val="008000"/>
          <w:sz w:val="20"/>
          <w:lang w:val="en-CA"/>
        </w:rPr>
        <w:t>8</w:t>
      </w:r>
    </w:p>
    <w:p w:rsidR="0096701D" w:rsidRPr="00476213" w:rsidRDefault="006236E4" w:rsidP="0096701D">
      <w:pPr>
        <w:spacing w:line="240" w:lineRule="auto"/>
        <w:ind w:left="720" w:hanging="720"/>
        <w:rPr>
          <w:rFonts w:ascii="Arial" w:hAnsi="Arial"/>
          <w:b/>
          <w:color w:val="0000FF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Place</w:t>
      </w:r>
      <w:r w:rsidR="0090650B" w:rsidRPr="00476213">
        <w:rPr>
          <w:rFonts w:ascii="Arial" w:hAnsi="Arial"/>
          <w:b/>
          <w:sz w:val="20"/>
          <w:lang w:val="en-CA"/>
        </w:rPr>
        <w:t>:</w:t>
      </w:r>
      <w:r w:rsidR="0090650B" w:rsidRPr="00476213">
        <w:rPr>
          <w:rFonts w:ascii="Arial" w:hAnsi="Arial"/>
          <w:b/>
          <w:sz w:val="20"/>
          <w:lang w:val="en-CA"/>
        </w:rPr>
        <w:tab/>
      </w:r>
      <w:r w:rsidR="006375C6">
        <w:rPr>
          <w:rFonts w:ascii="Arial" w:hAnsi="Arial"/>
          <w:color w:val="008000"/>
          <w:sz w:val="20"/>
          <w:lang w:val="en-CA"/>
        </w:rPr>
        <w:t>Atlantic Host – Bathurst NB</w:t>
      </w:r>
    </w:p>
    <w:p w:rsidR="008016B8" w:rsidRPr="008016B8" w:rsidRDefault="006236E4" w:rsidP="006375C6">
      <w:pPr>
        <w:spacing w:line="240" w:lineRule="auto"/>
        <w:rPr>
          <w:rFonts w:ascii="Arial" w:hAnsi="Arial" w:cs="Arial"/>
          <w:b/>
          <w:color w:val="008000"/>
          <w:sz w:val="20"/>
          <w:lang w:val="fr-FR"/>
        </w:rPr>
      </w:pPr>
      <w:r w:rsidRPr="007C7407">
        <w:rPr>
          <w:rFonts w:ascii="Arial" w:hAnsi="Arial" w:cs="Arial"/>
          <w:b/>
          <w:sz w:val="20"/>
        </w:rPr>
        <w:t>Time:</w:t>
      </w:r>
      <w:r w:rsidR="0090650B" w:rsidRPr="007C7407">
        <w:rPr>
          <w:rFonts w:ascii="Arial" w:hAnsi="Arial" w:cs="Arial"/>
          <w:color w:val="0000FF"/>
          <w:sz w:val="20"/>
        </w:rPr>
        <w:tab/>
      </w:r>
      <w:r w:rsidR="006375C6">
        <w:rPr>
          <w:rFonts w:ascii="Arial" w:hAnsi="Arial"/>
          <w:color w:val="008000"/>
          <w:sz w:val="20"/>
          <w:lang w:val="en-CA"/>
        </w:rPr>
        <w:t>1 pm – 3:30pm</w:t>
      </w:r>
    </w:p>
    <w:p w:rsidR="001143AF" w:rsidRPr="008016B8" w:rsidRDefault="001143AF" w:rsidP="00735E49">
      <w:pPr>
        <w:spacing w:line="240" w:lineRule="auto"/>
        <w:rPr>
          <w:rFonts w:ascii="Arial" w:hAnsi="Arial" w:cs="Arial"/>
          <w:color w:val="0000FF"/>
          <w:sz w:val="20"/>
          <w:lang w:val="fr-FR"/>
        </w:rPr>
      </w:pPr>
      <w:r w:rsidRPr="008016B8">
        <w:rPr>
          <w:rFonts w:ascii="Arial" w:hAnsi="Arial" w:cs="Arial"/>
          <w:b/>
          <w:color w:val="0000FF"/>
          <w:sz w:val="20"/>
          <w:lang w:val="fr-FR"/>
        </w:rPr>
        <w:tab/>
      </w:r>
    </w:p>
    <w:p w:rsidR="006236E4" w:rsidRPr="002226AB" w:rsidRDefault="006236E4" w:rsidP="00D869A9">
      <w:pPr>
        <w:pStyle w:val="Heading3"/>
        <w:spacing w:line="360" w:lineRule="auto"/>
        <w:rPr>
          <w:rFonts w:ascii="Arial" w:hAnsi="Arial" w:cs="Arial"/>
          <w:b w:val="0"/>
          <w:color w:val="008000"/>
          <w:sz w:val="20"/>
        </w:rPr>
      </w:pPr>
      <w:r w:rsidRPr="007C7407">
        <w:rPr>
          <w:rFonts w:ascii="Arial" w:hAnsi="Arial" w:cs="Arial"/>
          <w:sz w:val="20"/>
          <w:u w:val="single"/>
        </w:rPr>
        <w:t>AGENDA</w:t>
      </w:r>
      <w:r w:rsidRPr="007C7407">
        <w:rPr>
          <w:rFonts w:ascii="Arial" w:hAnsi="Arial" w:cs="Arial"/>
          <w:sz w:val="20"/>
        </w:rPr>
        <w:t>:</w:t>
      </w:r>
    </w:p>
    <w:p w:rsidR="00397D7F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Call to Order</w:t>
      </w:r>
      <w:r w:rsidR="0049199F">
        <w:rPr>
          <w:rFonts w:ascii="Arial" w:hAnsi="Arial"/>
          <w:color w:val="008000"/>
          <w:sz w:val="20"/>
        </w:rPr>
        <w:t xml:space="preserve"> – 1:05 pm Kick-off Darrel</w:t>
      </w:r>
    </w:p>
    <w:p w:rsidR="0049199F" w:rsidRPr="002226AB" w:rsidRDefault="0049199F" w:rsidP="0049199F">
      <w:pPr>
        <w:spacing w:line="360" w:lineRule="auto"/>
        <w:ind w:left="3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Introduction of members in attendance</w:t>
      </w:r>
    </w:p>
    <w:p w:rsidR="006236E4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Approval of Agenda</w:t>
      </w:r>
      <w:r w:rsidR="0049199F">
        <w:rPr>
          <w:rFonts w:ascii="Arial" w:hAnsi="Arial"/>
          <w:color w:val="008000"/>
          <w:sz w:val="20"/>
        </w:rPr>
        <w:t xml:space="preserve"> – 1</w:t>
      </w:r>
      <w:r w:rsidR="0049199F" w:rsidRPr="0049199F">
        <w:rPr>
          <w:rFonts w:ascii="Arial" w:hAnsi="Arial"/>
          <w:color w:val="008000"/>
          <w:sz w:val="20"/>
          <w:vertAlign w:val="superscript"/>
        </w:rPr>
        <w:t>st</w:t>
      </w:r>
      <w:r w:rsidR="0049199F">
        <w:rPr>
          <w:rFonts w:ascii="Arial" w:hAnsi="Arial"/>
          <w:color w:val="008000"/>
          <w:sz w:val="20"/>
        </w:rPr>
        <w:t xml:space="preserve"> R </w:t>
      </w:r>
      <w:proofErr w:type="spellStart"/>
      <w:r w:rsidR="0049199F">
        <w:rPr>
          <w:rFonts w:ascii="Arial" w:hAnsi="Arial"/>
          <w:color w:val="008000"/>
          <w:sz w:val="20"/>
        </w:rPr>
        <w:t>Silliker</w:t>
      </w:r>
      <w:proofErr w:type="spellEnd"/>
      <w:r w:rsidR="0049199F">
        <w:rPr>
          <w:rFonts w:ascii="Arial" w:hAnsi="Arial"/>
          <w:color w:val="008000"/>
          <w:sz w:val="20"/>
        </w:rPr>
        <w:t>, 2</w:t>
      </w:r>
      <w:r w:rsidR="0049199F" w:rsidRPr="0049199F">
        <w:rPr>
          <w:rFonts w:ascii="Arial" w:hAnsi="Arial"/>
          <w:color w:val="008000"/>
          <w:sz w:val="20"/>
          <w:vertAlign w:val="superscript"/>
        </w:rPr>
        <w:t>nd</w:t>
      </w:r>
      <w:r w:rsidR="0049199F">
        <w:rPr>
          <w:rFonts w:ascii="Arial" w:hAnsi="Arial"/>
          <w:color w:val="008000"/>
          <w:sz w:val="20"/>
        </w:rPr>
        <w:t xml:space="preserve"> S Poirier</w:t>
      </w:r>
    </w:p>
    <w:p w:rsidR="00256A3C" w:rsidRDefault="00803697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Previous Meeting</w:t>
      </w:r>
      <w:r w:rsidR="00DD0FCE">
        <w:rPr>
          <w:rFonts w:ascii="Arial" w:hAnsi="Arial"/>
          <w:color w:val="008000"/>
          <w:sz w:val="20"/>
        </w:rPr>
        <w:t xml:space="preserve"> Minutes </w:t>
      </w:r>
      <w:r w:rsidR="0049199F">
        <w:rPr>
          <w:rFonts w:ascii="Arial" w:hAnsi="Arial"/>
          <w:color w:val="008000"/>
          <w:sz w:val="20"/>
        </w:rPr>
        <w:t>– CF read previous MTG minutes</w:t>
      </w:r>
      <w:r w:rsidR="00256A3C">
        <w:rPr>
          <w:rFonts w:ascii="Arial" w:hAnsi="Arial"/>
          <w:color w:val="008000"/>
          <w:sz w:val="20"/>
        </w:rPr>
        <w:t xml:space="preserve"> – GA – move to accept as read </w:t>
      </w:r>
    </w:p>
    <w:p w:rsidR="002226AB" w:rsidRPr="002226AB" w:rsidRDefault="00256A3C" w:rsidP="00256A3C">
      <w:pPr>
        <w:spacing w:line="360" w:lineRule="auto"/>
        <w:ind w:left="3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1</w:t>
      </w:r>
      <w:r w:rsidRPr="00256A3C">
        <w:rPr>
          <w:rFonts w:ascii="Arial" w:hAnsi="Arial"/>
          <w:color w:val="008000"/>
          <w:sz w:val="20"/>
          <w:vertAlign w:val="superscript"/>
        </w:rPr>
        <w:t>st</w:t>
      </w:r>
      <w:r>
        <w:rPr>
          <w:rFonts w:ascii="Arial" w:hAnsi="Arial"/>
          <w:color w:val="008000"/>
          <w:sz w:val="20"/>
        </w:rPr>
        <w:t xml:space="preserve"> GA, 2</w:t>
      </w:r>
      <w:r w:rsidRPr="00256A3C">
        <w:rPr>
          <w:rFonts w:ascii="Arial" w:hAnsi="Arial"/>
          <w:color w:val="008000"/>
          <w:sz w:val="20"/>
          <w:vertAlign w:val="superscript"/>
        </w:rPr>
        <w:t>nd</w:t>
      </w:r>
      <w:r>
        <w:rPr>
          <w:rFonts w:ascii="Arial" w:hAnsi="Arial"/>
          <w:color w:val="008000"/>
          <w:sz w:val="20"/>
        </w:rPr>
        <w:t xml:space="preserve"> SO</w:t>
      </w:r>
    </w:p>
    <w:p w:rsidR="00B46376" w:rsidRPr="0049199F" w:rsidRDefault="00EF7DEB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  <w:u w:val="single"/>
        </w:rPr>
      </w:pPr>
      <w:r w:rsidRPr="0049199F">
        <w:rPr>
          <w:rFonts w:ascii="Arial" w:hAnsi="Arial"/>
          <w:color w:val="008000"/>
          <w:sz w:val="20"/>
          <w:u w:val="single"/>
        </w:rPr>
        <w:t>Correspondence</w:t>
      </w:r>
    </w:p>
    <w:p w:rsidR="006375C6" w:rsidRDefault="006375C6" w:rsidP="006375C6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PDC Hotel Cut-off</w:t>
      </w:r>
      <w:r w:rsidR="00256A3C">
        <w:rPr>
          <w:rFonts w:ascii="Arial" w:hAnsi="Arial"/>
          <w:color w:val="008000"/>
          <w:sz w:val="20"/>
        </w:rPr>
        <w:t xml:space="preserve"> Aug 10th</w:t>
      </w:r>
    </w:p>
    <w:p w:rsidR="006375C6" w:rsidRDefault="006375C6" w:rsidP="006375C6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CRSP, CHSC – Professional members Reception RSVP Due Aug 20</w:t>
      </w:r>
      <w:r w:rsidRPr="006375C6">
        <w:rPr>
          <w:rFonts w:ascii="Arial" w:hAnsi="Arial"/>
          <w:color w:val="008000"/>
          <w:sz w:val="20"/>
          <w:vertAlign w:val="superscript"/>
        </w:rPr>
        <w:t>th</w:t>
      </w:r>
    </w:p>
    <w:p w:rsidR="006375C6" w:rsidRDefault="006375C6" w:rsidP="006375C6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“I gave a Backpack” Campaign</w:t>
      </w:r>
    </w:p>
    <w:p w:rsidR="00256A3C" w:rsidRPr="006375C6" w:rsidRDefault="00256A3C" w:rsidP="006375C6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Self Employed – CSSE Disability Insurance - RBC</w:t>
      </w:r>
    </w:p>
    <w:p w:rsidR="00BF5EF0" w:rsidRDefault="00BF5EF0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49199F">
        <w:rPr>
          <w:rFonts w:ascii="Arial" w:hAnsi="Arial"/>
          <w:color w:val="008000"/>
          <w:sz w:val="20"/>
          <w:u w:val="single"/>
        </w:rPr>
        <w:t>President</w:t>
      </w:r>
      <w:r w:rsidR="00DD0FCE" w:rsidRPr="0049199F">
        <w:rPr>
          <w:rFonts w:ascii="Arial" w:hAnsi="Arial"/>
          <w:color w:val="008000"/>
          <w:sz w:val="20"/>
          <w:u w:val="single"/>
        </w:rPr>
        <w:t>’</w:t>
      </w:r>
      <w:r w:rsidRPr="0049199F">
        <w:rPr>
          <w:rFonts w:ascii="Arial" w:hAnsi="Arial"/>
          <w:color w:val="008000"/>
          <w:sz w:val="20"/>
          <w:u w:val="single"/>
        </w:rPr>
        <w:t>s Report</w:t>
      </w:r>
      <w:r w:rsidR="0049199F">
        <w:rPr>
          <w:rFonts w:ascii="Arial" w:hAnsi="Arial"/>
          <w:color w:val="008000"/>
          <w:sz w:val="20"/>
        </w:rPr>
        <w:t xml:space="preserve"> – DN </w:t>
      </w:r>
      <w:r w:rsidR="00256A3C">
        <w:rPr>
          <w:rFonts w:ascii="Arial" w:hAnsi="Arial"/>
          <w:color w:val="008000"/>
          <w:sz w:val="20"/>
        </w:rPr>
        <w:t>reads his last</w:t>
      </w:r>
      <w:r w:rsidR="0049199F">
        <w:rPr>
          <w:rFonts w:ascii="Arial" w:hAnsi="Arial"/>
          <w:color w:val="008000"/>
          <w:sz w:val="20"/>
        </w:rPr>
        <w:t xml:space="preserve"> report </w:t>
      </w:r>
      <w:r w:rsidR="00256A3C">
        <w:rPr>
          <w:rFonts w:ascii="Arial" w:hAnsi="Arial"/>
          <w:color w:val="008000"/>
          <w:sz w:val="20"/>
        </w:rPr>
        <w:t xml:space="preserve">(RVP Atlantic Canada) </w:t>
      </w:r>
      <w:r w:rsidR="0049199F">
        <w:rPr>
          <w:rFonts w:ascii="Arial" w:hAnsi="Arial"/>
          <w:color w:val="008000"/>
          <w:sz w:val="20"/>
        </w:rPr>
        <w:t>– see on website</w:t>
      </w:r>
    </w:p>
    <w:p w:rsidR="007C7407" w:rsidRPr="0049199F" w:rsidRDefault="00B46376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  <w:u w:val="single"/>
        </w:rPr>
      </w:pPr>
      <w:r w:rsidRPr="0049199F">
        <w:rPr>
          <w:rFonts w:ascii="Arial" w:hAnsi="Arial"/>
          <w:color w:val="008000"/>
          <w:sz w:val="20"/>
          <w:u w:val="single"/>
        </w:rPr>
        <w:t>Financial Report</w:t>
      </w:r>
      <w:r w:rsidR="0049199F" w:rsidRPr="0049199F">
        <w:rPr>
          <w:rFonts w:ascii="Arial" w:hAnsi="Arial"/>
          <w:color w:val="008000"/>
          <w:sz w:val="20"/>
          <w:u w:val="single"/>
        </w:rPr>
        <w:t xml:space="preserve"> </w:t>
      </w:r>
      <w:r w:rsidR="00256A3C">
        <w:rPr>
          <w:rFonts w:ascii="Arial" w:hAnsi="Arial"/>
          <w:color w:val="008000"/>
          <w:sz w:val="20"/>
          <w:u w:val="single"/>
        </w:rPr>
        <w:t>– Fiscal June 30th</w:t>
      </w:r>
    </w:p>
    <w:p w:rsidR="0049199F" w:rsidRPr="0049199F" w:rsidRDefault="00256A3C" w:rsidP="0049199F">
      <w:pPr>
        <w:spacing w:line="360" w:lineRule="auto"/>
        <w:ind w:left="3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Opening Balance - </w:t>
      </w:r>
      <w:r w:rsidR="0049199F" w:rsidRPr="0049199F">
        <w:rPr>
          <w:rFonts w:ascii="Arial" w:hAnsi="Arial"/>
          <w:color w:val="008000"/>
          <w:sz w:val="20"/>
        </w:rPr>
        <w:t>$2</w:t>
      </w:r>
      <w:r>
        <w:rPr>
          <w:rFonts w:ascii="Arial" w:hAnsi="Arial"/>
          <w:color w:val="008000"/>
          <w:sz w:val="20"/>
        </w:rPr>
        <w:t>3</w:t>
      </w:r>
      <w:r w:rsidR="0049199F" w:rsidRPr="0049199F">
        <w:rPr>
          <w:rFonts w:ascii="Arial" w:hAnsi="Arial"/>
          <w:color w:val="008000"/>
          <w:sz w:val="20"/>
        </w:rPr>
        <w:t xml:space="preserve">,432.95 </w:t>
      </w:r>
    </w:p>
    <w:p w:rsidR="0049199F" w:rsidRPr="0049199F" w:rsidRDefault="0049199F" w:rsidP="0049199F">
      <w:pPr>
        <w:spacing w:line="360" w:lineRule="auto"/>
        <w:ind w:left="360"/>
        <w:rPr>
          <w:rFonts w:ascii="Arial" w:hAnsi="Arial"/>
          <w:color w:val="008000"/>
          <w:sz w:val="20"/>
        </w:rPr>
      </w:pPr>
      <w:r w:rsidRPr="0049199F">
        <w:rPr>
          <w:rFonts w:ascii="Arial" w:hAnsi="Arial"/>
          <w:color w:val="008000"/>
          <w:sz w:val="20"/>
        </w:rPr>
        <w:t>Income (opening balance, Membership Rebate - $1319.50, NAOSH - $19,113.45)</w:t>
      </w:r>
      <w:r w:rsidR="00256A3C">
        <w:rPr>
          <w:rFonts w:ascii="Arial" w:hAnsi="Arial"/>
          <w:color w:val="008000"/>
          <w:sz w:val="20"/>
        </w:rPr>
        <w:t xml:space="preserve"> – $ 20,432.95</w:t>
      </w:r>
    </w:p>
    <w:p w:rsidR="00256A3C" w:rsidRDefault="0049199F" w:rsidP="0049199F">
      <w:pPr>
        <w:spacing w:line="360" w:lineRule="auto"/>
        <w:ind w:left="360"/>
        <w:rPr>
          <w:rFonts w:ascii="Arial" w:hAnsi="Arial"/>
          <w:color w:val="008000"/>
          <w:sz w:val="20"/>
        </w:rPr>
      </w:pPr>
      <w:r w:rsidRPr="0049199F">
        <w:rPr>
          <w:rFonts w:ascii="Arial" w:hAnsi="Arial"/>
          <w:color w:val="008000"/>
          <w:sz w:val="20"/>
        </w:rPr>
        <w:t xml:space="preserve">Expenses - $18,064.71 </w:t>
      </w:r>
    </w:p>
    <w:p w:rsidR="0049199F" w:rsidRPr="0049199F" w:rsidRDefault="0049199F" w:rsidP="00256A3C">
      <w:pPr>
        <w:spacing w:line="360" w:lineRule="auto"/>
        <w:ind w:left="360"/>
        <w:rPr>
          <w:rFonts w:ascii="Arial" w:hAnsi="Arial"/>
          <w:color w:val="008000"/>
          <w:sz w:val="20"/>
        </w:rPr>
      </w:pPr>
      <w:r w:rsidRPr="0049199F">
        <w:rPr>
          <w:rFonts w:ascii="Arial" w:hAnsi="Arial"/>
          <w:color w:val="008000"/>
          <w:sz w:val="20"/>
        </w:rPr>
        <w:t xml:space="preserve">(Member apparel, Threads of Life, NAOSH Events, Web Maintenance, </w:t>
      </w:r>
      <w:r w:rsidR="00256A3C">
        <w:rPr>
          <w:rFonts w:ascii="Arial" w:hAnsi="Arial"/>
          <w:color w:val="008000"/>
          <w:sz w:val="20"/>
        </w:rPr>
        <w:t xml:space="preserve">General </w:t>
      </w:r>
      <w:r w:rsidRPr="0049199F">
        <w:rPr>
          <w:rFonts w:ascii="Arial" w:hAnsi="Arial"/>
          <w:color w:val="008000"/>
          <w:sz w:val="20"/>
        </w:rPr>
        <w:t>Chapter expense</w:t>
      </w:r>
      <w:r w:rsidR="00256A3C">
        <w:rPr>
          <w:rFonts w:ascii="Arial" w:hAnsi="Arial"/>
          <w:color w:val="008000"/>
          <w:sz w:val="20"/>
        </w:rPr>
        <w:t>s</w:t>
      </w:r>
      <w:r w:rsidRPr="0049199F">
        <w:rPr>
          <w:rFonts w:ascii="Arial" w:hAnsi="Arial"/>
          <w:color w:val="008000"/>
          <w:sz w:val="20"/>
        </w:rPr>
        <w:t>)</w:t>
      </w:r>
    </w:p>
    <w:p w:rsidR="0049199F" w:rsidRPr="00DD0FCE" w:rsidRDefault="00256A3C" w:rsidP="0049199F">
      <w:pPr>
        <w:spacing w:line="360" w:lineRule="auto"/>
        <w:ind w:left="3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Closing </w:t>
      </w:r>
      <w:r w:rsidR="0049199F" w:rsidRPr="0049199F">
        <w:rPr>
          <w:rFonts w:ascii="Arial" w:hAnsi="Arial"/>
          <w:color w:val="008000"/>
          <w:sz w:val="20"/>
        </w:rPr>
        <w:t>Balance $26,336.11</w:t>
      </w:r>
    </w:p>
    <w:p w:rsidR="006236E4" w:rsidRPr="0049199F" w:rsidRDefault="002D1239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  <w:u w:val="single"/>
        </w:rPr>
      </w:pPr>
      <w:r w:rsidRPr="0049199F">
        <w:rPr>
          <w:rFonts w:ascii="Arial" w:hAnsi="Arial"/>
          <w:color w:val="008000"/>
          <w:sz w:val="20"/>
          <w:u w:val="single"/>
        </w:rPr>
        <w:t xml:space="preserve">Committee </w:t>
      </w:r>
      <w:r w:rsidR="00B46376" w:rsidRPr="0049199F">
        <w:rPr>
          <w:rFonts w:ascii="Arial" w:hAnsi="Arial"/>
          <w:color w:val="008000"/>
          <w:sz w:val="20"/>
          <w:u w:val="single"/>
        </w:rPr>
        <w:t>Reports</w:t>
      </w:r>
    </w:p>
    <w:p w:rsidR="00B46376" w:rsidRDefault="0049199F" w:rsidP="008213B8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 </w:t>
      </w:r>
      <w:r w:rsidR="00B46376" w:rsidRPr="00130A76">
        <w:rPr>
          <w:rFonts w:ascii="Arial" w:hAnsi="Arial"/>
          <w:color w:val="008000"/>
          <w:sz w:val="20"/>
        </w:rPr>
        <w:t>NAOSH</w:t>
      </w:r>
      <w:r>
        <w:rPr>
          <w:rFonts w:ascii="Arial" w:hAnsi="Arial"/>
          <w:color w:val="008000"/>
          <w:sz w:val="20"/>
        </w:rPr>
        <w:t xml:space="preserve"> – see attached # details</w:t>
      </w:r>
    </w:p>
    <w:p w:rsidR="00256A3C" w:rsidRPr="00256A3C" w:rsidRDefault="00256A3C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  <w:r w:rsidRPr="00256A3C">
        <w:rPr>
          <w:rFonts w:ascii="Arial" w:hAnsi="Arial"/>
          <w:color w:val="008000"/>
          <w:sz w:val="20"/>
        </w:rPr>
        <w:t>$4671.64</w:t>
      </w:r>
      <w:r>
        <w:rPr>
          <w:rFonts w:ascii="Arial" w:hAnsi="Arial"/>
          <w:color w:val="008000"/>
          <w:sz w:val="20"/>
        </w:rPr>
        <w:t xml:space="preserve"> after expenses</w:t>
      </w:r>
    </w:p>
    <w:p w:rsidR="00256A3C" w:rsidRPr="00256A3C" w:rsidRDefault="00256A3C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  <w:r w:rsidRPr="00256A3C">
        <w:rPr>
          <w:rFonts w:ascii="Arial" w:hAnsi="Arial"/>
          <w:color w:val="008000"/>
          <w:sz w:val="20"/>
        </w:rPr>
        <w:t>Northern NB possibility – Quebec City NAOSH Invite (get contact)</w:t>
      </w:r>
    </w:p>
    <w:p w:rsidR="00256A3C" w:rsidRDefault="00256A3C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  <w:r w:rsidRPr="00256A3C">
        <w:rPr>
          <w:rFonts w:ascii="Arial" w:hAnsi="Arial"/>
          <w:color w:val="008000"/>
          <w:sz w:val="20"/>
        </w:rPr>
        <w:t>New Reps</w:t>
      </w:r>
      <w:r>
        <w:rPr>
          <w:rFonts w:ascii="Arial" w:hAnsi="Arial"/>
          <w:color w:val="008000"/>
          <w:sz w:val="20"/>
        </w:rPr>
        <w:t xml:space="preserve"> </w:t>
      </w:r>
      <w:r w:rsidRPr="00256A3C">
        <w:rPr>
          <w:rFonts w:ascii="Arial" w:hAnsi="Arial"/>
          <w:color w:val="008000"/>
          <w:sz w:val="20"/>
        </w:rPr>
        <w:t xml:space="preserve">– </w:t>
      </w:r>
      <w:r>
        <w:rPr>
          <w:rFonts w:ascii="Arial" w:hAnsi="Arial"/>
          <w:color w:val="008000"/>
          <w:sz w:val="20"/>
        </w:rPr>
        <w:t>CSSE Chapter member reps</w:t>
      </w:r>
    </w:p>
    <w:p w:rsidR="00256A3C" w:rsidRDefault="00256A3C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  <w:r w:rsidRPr="00256A3C">
        <w:rPr>
          <w:rFonts w:ascii="Arial" w:hAnsi="Arial"/>
          <w:color w:val="008000"/>
          <w:sz w:val="20"/>
        </w:rPr>
        <w:t>Set-up meeting with the regular groups – at AGM – send out invite to NAOSH Committee</w:t>
      </w:r>
    </w:p>
    <w:p w:rsidR="006A5655" w:rsidRDefault="006A5655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</w:p>
    <w:p w:rsidR="006A5655" w:rsidRDefault="006A5655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</w:p>
    <w:p w:rsidR="006A5655" w:rsidRDefault="006A5655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</w:p>
    <w:p w:rsidR="006A5655" w:rsidRDefault="006A5655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</w:p>
    <w:p w:rsidR="006A5655" w:rsidRDefault="006A5655" w:rsidP="00256A3C">
      <w:pPr>
        <w:spacing w:line="360" w:lineRule="auto"/>
        <w:ind w:left="900"/>
        <w:rPr>
          <w:rFonts w:ascii="Arial" w:hAnsi="Arial"/>
          <w:color w:val="008000"/>
          <w:sz w:val="20"/>
        </w:rPr>
      </w:pPr>
    </w:p>
    <w:p w:rsidR="00B46376" w:rsidRDefault="00B46376" w:rsidP="008213B8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WorkSafeNB Conference</w:t>
      </w:r>
    </w:p>
    <w:p w:rsidR="006A5655" w:rsidRDefault="006A5655" w:rsidP="006A5655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Oct 3-4-5, 2018 – CSSE AGM 3</w:t>
      </w:r>
      <w:r w:rsidRPr="006A5655">
        <w:rPr>
          <w:rFonts w:ascii="Arial" w:hAnsi="Arial"/>
          <w:color w:val="008000"/>
          <w:sz w:val="20"/>
          <w:vertAlign w:val="superscript"/>
        </w:rPr>
        <w:t>rd</w:t>
      </w:r>
    </w:p>
    <w:p w:rsidR="006A5655" w:rsidRDefault="006A5655" w:rsidP="006A5655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Finalizing Presenters</w:t>
      </w:r>
    </w:p>
    <w:p w:rsidR="006A5655" w:rsidRDefault="006A5655" w:rsidP="006A5655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Mid-Aug schedule on WSNB website</w:t>
      </w:r>
    </w:p>
    <w:p w:rsidR="006A5655" w:rsidRDefault="006A5655" w:rsidP="006A5655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CSSE Booth – 7 am – 3 pm Oct 4</w:t>
      </w:r>
      <w:r w:rsidRPr="006A5655">
        <w:rPr>
          <w:rFonts w:ascii="Arial" w:hAnsi="Arial"/>
          <w:color w:val="008000"/>
          <w:sz w:val="20"/>
          <w:vertAlign w:val="superscript"/>
        </w:rPr>
        <w:t>th</w:t>
      </w:r>
      <w:r>
        <w:rPr>
          <w:rFonts w:ascii="Arial" w:hAnsi="Arial"/>
          <w:color w:val="008000"/>
          <w:sz w:val="20"/>
        </w:rPr>
        <w:t xml:space="preserve"> - 7am-12:15 pm Oct 5</w:t>
      </w:r>
      <w:r w:rsidRPr="006A5655">
        <w:rPr>
          <w:rFonts w:ascii="Arial" w:hAnsi="Arial"/>
          <w:color w:val="008000"/>
          <w:sz w:val="20"/>
          <w:vertAlign w:val="superscript"/>
        </w:rPr>
        <w:t>th</w:t>
      </w:r>
      <w:r>
        <w:rPr>
          <w:rFonts w:ascii="Arial" w:hAnsi="Arial"/>
          <w:color w:val="008000"/>
          <w:sz w:val="20"/>
        </w:rPr>
        <w:t xml:space="preserve"> </w:t>
      </w:r>
    </w:p>
    <w:p w:rsidR="006A5655" w:rsidRDefault="006A5655" w:rsidP="006A5655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GA - Call out for volunteers to man the booth</w:t>
      </w:r>
    </w:p>
    <w:p w:rsidR="006A5655" w:rsidRDefault="006A5655" w:rsidP="006A5655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Subsidized Conf Costs for 2 members of the NB CSSE Chapter</w:t>
      </w:r>
    </w:p>
    <w:p w:rsidR="00B46376" w:rsidRPr="006A5655" w:rsidRDefault="00B46376" w:rsidP="006A5655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Professional Development</w:t>
      </w:r>
      <w:r w:rsidR="006A5655">
        <w:rPr>
          <w:rFonts w:ascii="Arial" w:hAnsi="Arial"/>
          <w:color w:val="008000"/>
          <w:sz w:val="20"/>
        </w:rPr>
        <w:t xml:space="preserve"> – Courses CSSE Nat’l to look at revamping their program</w:t>
      </w:r>
    </w:p>
    <w:p w:rsidR="00B46376" w:rsidRDefault="00B46376" w:rsidP="006A5655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Membership</w:t>
      </w:r>
      <w:r w:rsidR="006A5655">
        <w:rPr>
          <w:rFonts w:ascii="Arial" w:hAnsi="Arial"/>
          <w:color w:val="008000"/>
          <w:sz w:val="20"/>
        </w:rPr>
        <w:t xml:space="preserve"> &amp; Awards – 95 members – 8 new members in the last 6 months</w:t>
      </w:r>
      <w:r w:rsidRPr="006A5655">
        <w:rPr>
          <w:rFonts w:ascii="Arial" w:hAnsi="Arial"/>
          <w:color w:val="008000"/>
          <w:sz w:val="20"/>
        </w:rPr>
        <w:t xml:space="preserve"> </w:t>
      </w:r>
    </w:p>
    <w:p w:rsidR="006A5655" w:rsidRPr="006A5655" w:rsidRDefault="006A5655" w:rsidP="006A5655">
      <w:pPr>
        <w:pStyle w:val="ListParagraph"/>
        <w:numPr>
          <w:ilvl w:val="0"/>
          <w:numId w:val="16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Awards presented at PDC</w:t>
      </w:r>
    </w:p>
    <w:p w:rsidR="00947EC5" w:rsidRDefault="006375C6" w:rsidP="008213B8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Community Outreach</w:t>
      </w:r>
      <w:r w:rsidR="006A5655">
        <w:rPr>
          <w:rFonts w:ascii="Arial" w:hAnsi="Arial"/>
          <w:color w:val="008000"/>
          <w:sz w:val="20"/>
        </w:rPr>
        <w:t xml:space="preserve"> – set-up a committee to look at how we reach out to our membership</w:t>
      </w:r>
    </w:p>
    <w:p w:rsidR="006A5655" w:rsidRPr="006A5655" w:rsidRDefault="006A5655" w:rsidP="006A5655">
      <w:pPr>
        <w:pStyle w:val="ListParagraph"/>
        <w:numPr>
          <w:ilvl w:val="0"/>
          <w:numId w:val="16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Reach out to other areas in the province</w:t>
      </w:r>
    </w:p>
    <w:p w:rsidR="006375C6" w:rsidRPr="006375C6" w:rsidRDefault="006375C6" w:rsidP="006375C6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Unfinished Business</w:t>
      </w:r>
    </w:p>
    <w:p w:rsidR="002226AB" w:rsidRDefault="00936E1D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New Busines</w:t>
      </w:r>
      <w:r w:rsidR="00EF7DEB">
        <w:rPr>
          <w:rFonts w:ascii="Arial" w:hAnsi="Arial"/>
          <w:color w:val="008000"/>
          <w:sz w:val="20"/>
        </w:rPr>
        <w:t>s</w:t>
      </w:r>
    </w:p>
    <w:p w:rsidR="00DB7057" w:rsidRDefault="006375C6" w:rsidP="00BA275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Volunteer Opportunity – WSNB Safety Conference</w:t>
      </w:r>
      <w:r w:rsidR="006A5655">
        <w:rPr>
          <w:rFonts w:ascii="Arial" w:hAnsi="Arial"/>
          <w:color w:val="008000"/>
          <w:sz w:val="20"/>
        </w:rPr>
        <w:t xml:space="preserve"> – CSSE Booth</w:t>
      </w:r>
    </w:p>
    <w:p w:rsidR="006375C6" w:rsidRDefault="006375C6" w:rsidP="006375C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Volunteer Opportunity – Nat’l NAOSH Launch</w:t>
      </w:r>
      <w:r w:rsidR="006A5655">
        <w:rPr>
          <w:rFonts w:ascii="Arial" w:hAnsi="Arial"/>
          <w:color w:val="008000"/>
          <w:sz w:val="20"/>
        </w:rPr>
        <w:t xml:space="preserve"> – looking for Volunteers</w:t>
      </w:r>
    </w:p>
    <w:p w:rsidR="006A5655" w:rsidRDefault="006A5655" w:rsidP="006A5655">
      <w:pPr>
        <w:pStyle w:val="ListParagraph"/>
        <w:spacing w:before="100" w:beforeAutospacing="1" w:after="100" w:afterAutospacing="1" w:line="240" w:lineRule="auto"/>
        <w:ind w:left="153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Coordinate schedules with Nat’l and local NB breakfast</w:t>
      </w:r>
    </w:p>
    <w:p w:rsidR="006375C6" w:rsidRDefault="006375C6" w:rsidP="006375C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Results of Nat’l Election</w:t>
      </w:r>
      <w:r w:rsidR="006A5655">
        <w:rPr>
          <w:rFonts w:ascii="Arial" w:hAnsi="Arial"/>
          <w:color w:val="008000"/>
          <w:sz w:val="20"/>
        </w:rPr>
        <w:t xml:space="preserve"> – DN reads out results of Vote</w:t>
      </w:r>
    </w:p>
    <w:p w:rsidR="006375C6" w:rsidRDefault="006375C6" w:rsidP="006375C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Transition Plan</w:t>
      </w:r>
    </w:p>
    <w:p w:rsidR="006A5655" w:rsidRDefault="00FC655F" w:rsidP="006A5655">
      <w:pPr>
        <w:pStyle w:val="ListParagraph"/>
        <w:spacing w:before="100" w:beforeAutospacing="1" w:after="100" w:afterAutospacing="1" w:line="240" w:lineRule="auto"/>
        <w:ind w:left="153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DN – Regional VP Atlantic – stepping down and GA is stepping up the Chapter Chair role in NB</w:t>
      </w:r>
    </w:p>
    <w:p w:rsidR="006A5655" w:rsidRPr="00FC655F" w:rsidRDefault="00FC655F" w:rsidP="00FC655F">
      <w:pPr>
        <w:pStyle w:val="ListParagraph"/>
        <w:spacing w:before="100" w:beforeAutospacing="1" w:after="100" w:afterAutospacing="1" w:line="240" w:lineRule="auto"/>
        <w:ind w:left="153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DO will retain his role as Past-Chair</w:t>
      </w:r>
    </w:p>
    <w:p w:rsidR="006236E4" w:rsidRPr="002226AB" w:rsidRDefault="00FA1E42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Open D</w:t>
      </w:r>
      <w:r w:rsidR="006236E4" w:rsidRPr="002226AB">
        <w:rPr>
          <w:rFonts w:ascii="Arial" w:hAnsi="Arial"/>
          <w:color w:val="008000"/>
          <w:sz w:val="20"/>
        </w:rPr>
        <w:t>iscussion</w:t>
      </w:r>
      <w:r w:rsidR="00FC655F">
        <w:rPr>
          <w:rFonts w:ascii="Arial" w:hAnsi="Arial"/>
          <w:color w:val="008000"/>
          <w:sz w:val="20"/>
        </w:rPr>
        <w:t xml:space="preserve"> – Darrel opens up to the group – no discussions</w:t>
      </w:r>
    </w:p>
    <w:p w:rsidR="008016B8" w:rsidRPr="006375C6" w:rsidRDefault="00350E6D" w:rsidP="006375C6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Next Meeting:</w:t>
      </w:r>
      <w:r w:rsidR="00110E49">
        <w:rPr>
          <w:rFonts w:ascii="Arial" w:hAnsi="Arial"/>
          <w:color w:val="008000"/>
          <w:sz w:val="20"/>
        </w:rPr>
        <w:t xml:space="preserve"> </w:t>
      </w:r>
      <w:r w:rsidR="00FC655F">
        <w:rPr>
          <w:rFonts w:ascii="Arial" w:hAnsi="Arial"/>
          <w:color w:val="008000"/>
          <w:sz w:val="20"/>
        </w:rPr>
        <w:t>Oct 3</w:t>
      </w:r>
      <w:r w:rsidR="00FC655F" w:rsidRPr="00FC655F">
        <w:rPr>
          <w:rFonts w:ascii="Arial" w:hAnsi="Arial"/>
          <w:color w:val="008000"/>
          <w:sz w:val="20"/>
          <w:vertAlign w:val="superscript"/>
        </w:rPr>
        <w:t>rd</w:t>
      </w:r>
      <w:r w:rsidR="00FC655F">
        <w:rPr>
          <w:rFonts w:ascii="Arial" w:hAnsi="Arial"/>
          <w:color w:val="008000"/>
          <w:sz w:val="20"/>
        </w:rPr>
        <w:t>, Crowne Plaza Fredericton NB</w:t>
      </w:r>
      <w:bookmarkStart w:id="0" w:name="_GoBack"/>
      <w:bookmarkEnd w:id="0"/>
    </w:p>
    <w:p w:rsidR="00662F2B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BF5EF0">
        <w:rPr>
          <w:rFonts w:ascii="Arial" w:hAnsi="Arial"/>
          <w:color w:val="008000"/>
          <w:sz w:val="20"/>
        </w:rPr>
        <w:t>Adjournment</w:t>
      </w:r>
      <w:r w:rsidR="00FC655F">
        <w:rPr>
          <w:rFonts w:ascii="Arial" w:hAnsi="Arial"/>
          <w:color w:val="008000"/>
          <w:sz w:val="20"/>
        </w:rPr>
        <w:t xml:space="preserve"> – Grant Aune – to call for adjournment of the meeting.</w:t>
      </w:r>
    </w:p>
    <w:p w:rsidR="006375C6" w:rsidRDefault="006375C6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Guest Speaker – Andy Barrieau – </w:t>
      </w:r>
      <w:proofErr w:type="spellStart"/>
      <w:r>
        <w:rPr>
          <w:rFonts w:ascii="Arial" w:hAnsi="Arial"/>
          <w:color w:val="008000"/>
          <w:sz w:val="20"/>
        </w:rPr>
        <w:t>Fornebu</w:t>
      </w:r>
      <w:proofErr w:type="spellEnd"/>
      <w:r>
        <w:rPr>
          <w:rFonts w:ascii="Arial" w:hAnsi="Arial"/>
          <w:color w:val="008000"/>
          <w:sz w:val="20"/>
        </w:rPr>
        <w:t xml:space="preserve"> Lumber – Forestry Division</w:t>
      </w:r>
    </w:p>
    <w:p w:rsidR="006375C6" w:rsidRPr="00BF5EF0" w:rsidRDefault="006375C6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Tour – </w:t>
      </w:r>
      <w:proofErr w:type="spellStart"/>
      <w:r>
        <w:rPr>
          <w:rFonts w:ascii="Arial" w:hAnsi="Arial"/>
          <w:color w:val="008000"/>
          <w:sz w:val="20"/>
        </w:rPr>
        <w:t>Fornebu</w:t>
      </w:r>
      <w:proofErr w:type="spellEnd"/>
      <w:r>
        <w:rPr>
          <w:rFonts w:ascii="Arial" w:hAnsi="Arial"/>
          <w:color w:val="008000"/>
          <w:sz w:val="20"/>
        </w:rPr>
        <w:t xml:space="preserve"> Lumber</w:t>
      </w:r>
    </w:p>
    <w:sectPr w:rsidR="006375C6" w:rsidRPr="00BF5EF0" w:rsidSect="00E43D4D">
      <w:headerReference w:type="default" r:id="rId8"/>
      <w:pgSz w:w="12240" w:h="15840" w:code="1"/>
      <w:pgMar w:top="1440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C8" w:rsidRDefault="00365DC8">
      <w:pPr>
        <w:spacing w:line="240" w:lineRule="auto"/>
      </w:pPr>
      <w:r>
        <w:separator/>
      </w:r>
    </w:p>
  </w:endnote>
  <w:endnote w:type="continuationSeparator" w:id="0">
    <w:p w:rsidR="00365DC8" w:rsidRDefault="0036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C8" w:rsidRDefault="00365DC8">
      <w:pPr>
        <w:spacing w:line="240" w:lineRule="auto"/>
      </w:pPr>
      <w:r>
        <w:separator/>
      </w:r>
    </w:p>
  </w:footnote>
  <w:footnote w:type="continuationSeparator" w:id="0">
    <w:p w:rsidR="00365DC8" w:rsidRDefault="00365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AB" w:rsidRDefault="00130A76">
    <w:pPr>
      <w:pStyle w:val="Header"/>
      <w:jc w:val="center"/>
    </w:pPr>
    <w:r>
      <w:rPr>
        <w:noProof/>
      </w:rPr>
      <w:drawing>
        <wp:inline distT="0" distB="0" distL="0" distR="0">
          <wp:extent cx="1234440" cy="1242060"/>
          <wp:effectExtent l="0" t="0" r="0" b="0"/>
          <wp:docPr id="3" name="Picture 3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6AB" w:rsidRDefault="002226AB">
    <w:pPr>
      <w:pStyle w:val="Header"/>
      <w:jc w:val="center"/>
    </w:pPr>
    <w:r>
      <w:rPr>
        <w:rFonts w:ascii="Tahoma" w:hAnsi="Tahoma"/>
      </w:rPr>
      <w:t>New Brunswick Chapter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9E55226"/>
    <w:multiLevelType w:val="multilevel"/>
    <w:tmpl w:val="7F08B2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5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7">
    <w:nsid w:val="4CCC74F5"/>
    <w:multiLevelType w:val="hybridMultilevel"/>
    <w:tmpl w:val="CA222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1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77641C15"/>
    <w:multiLevelType w:val="hybridMultilevel"/>
    <w:tmpl w:val="961ACDD2"/>
    <w:lvl w:ilvl="0" w:tplc="E5929B0C">
      <w:start w:val="1"/>
      <w:numFmt w:val="bullet"/>
      <w:lvlText w:val="-"/>
      <w:lvlJc w:val="left"/>
      <w:pPr>
        <w:ind w:left="33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5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14E"/>
    <w:rsid w:val="00013925"/>
    <w:rsid w:val="000200C9"/>
    <w:rsid w:val="00022607"/>
    <w:rsid w:val="00022C65"/>
    <w:rsid w:val="000244B2"/>
    <w:rsid w:val="00025B94"/>
    <w:rsid w:val="00027DB2"/>
    <w:rsid w:val="000379D2"/>
    <w:rsid w:val="00044E7A"/>
    <w:rsid w:val="00045EB4"/>
    <w:rsid w:val="00057300"/>
    <w:rsid w:val="00086400"/>
    <w:rsid w:val="000A12C2"/>
    <w:rsid w:val="000B0E9A"/>
    <w:rsid w:val="000C4151"/>
    <w:rsid w:val="000D21E7"/>
    <w:rsid w:val="000E67F9"/>
    <w:rsid w:val="000F7843"/>
    <w:rsid w:val="00110E49"/>
    <w:rsid w:val="00112926"/>
    <w:rsid w:val="001143AF"/>
    <w:rsid w:val="00130A76"/>
    <w:rsid w:val="001412BF"/>
    <w:rsid w:val="001501A4"/>
    <w:rsid w:val="0015108B"/>
    <w:rsid w:val="00154C17"/>
    <w:rsid w:val="00183393"/>
    <w:rsid w:val="001878F1"/>
    <w:rsid w:val="00194470"/>
    <w:rsid w:val="001959F8"/>
    <w:rsid w:val="001B2A93"/>
    <w:rsid w:val="001C6B6C"/>
    <w:rsid w:val="001C6E24"/>
    <w:rsid w:val="001D7763"/>
    <w:rsid w:val="00202649"/>
    <w:rsid w:val="002031B6"/>
    <w:rsid w:val="00212A78"/>
    <w:rsid w:val="002226AB"/>
    <w:rsid w:val="0025581C"/>
    <w:rsid w:val="00256A3C"/>
    <w:rsid w:val="00257961"/>
    <w:rsid w:val="002606E4"/>
    <w:rsid w:val="00272DE8"/>
    <w:rsid w:val="00273A40"/>
    <w:rsid w:val="00285111"/>
    <w:rsid w:val="00292C00"/>
    <w:rsid w:val="0029491F"/>
    <w:rsid w:val="002A4F41"/>
    <w:rsid w:val="002A595A"/>
    <w:rsid w:val="002B0866"/>
    <w:rsid w:val="002B4B03"/>
    <w:rsid w:val="002D1239"/>
    <w:rsid w:val="002F039E"/>
    <w:rsid w:val="00311D8E"/>
    <w:rsid w:val="00331843"/>
    <w:rsid w:val="003408E6"/>
    <w:rsid w:val="003459A3"/>
    <w:rsid w:val="00350E6D"/>
    <w:rsid w:val="00362FC4"/>
    <w:rsid w:val="00365DC8"/>
    <w:rsid w:val="00377A15"/>
    <w:rsid w:val="0038467D"/>
    <w:rsid w:val="00397D7F"/>
    <w:rsid w:val="003B1D94"/>
    <w:rsid w:val="003C25BA"/>
    <w:rsid w:val="003E0975"/>
    <w:rsid w:val="00400E6C"/>
    <w:rsid w:val="00413C4C"/>
    <w:rsid w:val="004146E9"/>
    <w:rsid w:val="004445B7"/>
    <w:rsid w:val="00452D61"/>
    <w:rsid w:val="00455754"/>
    <w:rsid w:val="00455A19"/>
    <w:rsid w:val="004663E8"/>
    <w:rsid w:val="00466523"/>
    <w:rsid w:val="00476213"/>
    <w:rsid w:val="0049137C"/>
    <w:rsid w:val="0049199F"/>
    <w:rsid w:val="004C0659"/>
    <w:rsid w:val="005223DD"/>
    <w:rsid w:val="005575D7"/>
    <w:rsid w:val="00581FCE"/>
    <w:rsid w:val="0059103F"/>
    <w:rsid w:val="005B368A"/>
    <w:rsid w:val="005D06EF"/>
    <w:rsid w:val="005E214E"/>
    <w:rsid w:val="00601582"/>
    <w:rsid w:val="00607287"/>
    <w:rsid w:val="006216FF"/>
    <w:rsid w:val="006236E4"/>
    <w:rsid w:val="006243CC"/>
    <w:rsid w:val="00624994"/>
    <w:rsid w:val="00626C2F"/>
    <w:rsid w:val="006375C6"/>
    <w:rsid w:val="00647D60"/>
    <w:rsid w:val="00662F2B"/>
    <w:rsid w:val="00672652"/>
    <w:rsid w:val="006818B8"/>
    <w:rsid w:val="00693AE0"/>
    <w:rsid w:val="006A5655"/>
    <w:rsid w:val="006C3808"/>
    <w:rsid w:val="00710B4C"/>
    <w:rsid w:val="0071629C"/>
    <w:rsid w:val="00735E49"/>
    <w:rsid w:val="00737ECB"/>
    <w:rsid w:val="00760416"/>
    <w:rsid w:val="00774FCA"/>
    <w:rsid w:val="007766E4"/>
    <w:rsid w:val="00787503"/>
    <w:rsid w:val="007970CD"/>
    <w:rsid w:val="007B7141"/>
    <w:rsid w:val="007C7407"/>
    <w:rsid w:val="007F018C"/>
    <w:rsid w:val="007F0A74"/>
    <w:rsid w:val="008016B8"/>
    <w:rsid w:val="00803697"/>
    <w:rsid w:val="008213B8"/>
    <w:rsid w:val="0082446A"/>
    <w:rsid w:val="008405FF"/>
    <w:rsid w:val="00855E97"/>
    <w:rsid w:val="008714AC"/>
    <w:rsid w:val="008743F4"/>
    <w:rsid w:val="00887527"/>
    <w:rsid w:val="008A71F6"/>
    <w:rsid w:val="008C1570"/>
    <w:rsid w:val="008E1FE7"/>
    <w:rsid w:val="008F7201"/>
    <w:rsid w:val="0090650B"/>
    <w:rsid w:val="00917E40"/>
    <w:rsid w:val="00936E1D"/>
    <w:rsid w:val="00947EC5"/>
    <w:rsid w:val="0096701D"/>
    <w:rsid w:val="009903A1"/>
    <w:rsid w:val="009A732C"/>
    <w:rsid w:val="009A76CD"/>
    <w:rsid w:val="00A2466D"/>
    <w:rsid w:val="00A247A2"/>
    <w:rsid w:val="00A34221"/>
    <w:rsid w:val="00A61AC7"/>
    <w:rsid w:val="00A81727"/>
    <w:rsid w:val="00AA4F76"/>
    <w:rsid w:val="00AF1363"/>
    <w:rsid w:val="00B1626B"/>
    <w:rsid w:val="00B22327"/>
    <w:rsid w:val="00B25F09"/>
    <w:rsid w:val="00B46376"/>
    <w:rsid w:val="00B53393"/>
    <w:rsid w:val="00B722DA"/>
    <w:rsid w:val="00B77270"/>
    <w:rsid w:val="00B8760E"/>
    <w:rsid w:val="00BA2752"/>
    <w:rsid w:val="00BD707D"/>
    <w:rsid w:val="00BF5EF0"/>
    <w:rsid w:val="00C04C8C"/>
    <w:rsid w:val="00C10A3A"/>
    <w:rsid w:val="00C203EE"/>
    <w:rsid w:val="00C2604D"/>
    <w:rsid w:val="00C26D6E"/>
    <w:rsid w:val="00C6096B"/>
    <w:rsid w:val="00C84764"/>
    <w:rsid w:val="00CD0A98"/>
    <w:rsid w:val="00CD507D"/>
    <w:rsid w:val="00CF15DA"/>
    <w:rsid w:val="00D057F5"/>
    <w:rsid w:val="00D05DCE"/>
    <w:rsid w:val="00D43205"/>
    <w:rsid w:val="00D524BA"/>
    <w:rsid w:val="00D6177D"/>
    <w:rsid w:val="00D75089"/>
    <w:rsid w:val="00D81FAF"/>
    <w:rsid w:val="00D869A9"/>
    <w:rsid w:val="00DA2AAD"/>
    <w:rsid w:val="00DA787C"/>
    <w:rsid w:val="00DB7057"/>
    <w:rsid w:val="00DC50B6"/>
    <w:rsid w:val="00DC7D02"/>
    <w:rsid w:val="00DD0FCE"/>
    <w:rsid w:val="00DD2DE5"/>
    <w:rsid w:val="00DD7F50"/>
    <w:rsid w:val="00DE39A4"/>
    <w:rsid w:val="00DF11A3"/>
    <w:rsid w:val="00E147A8"/>
    <w:rsid w:val="00E213A5"/>
    <w:rsid w:val="00E432BC"/>
    <w:rsid w:val="00E43D4D"/>
    <w:rsid w:val="00E62D50"/>
    <w:rsid w:val="00E736CC"/>
    <w:rsid w:val="00E76F28"/>
    <w:rsid w:val="00E83526"/>
    <w:rsid w:val="00E94343"/>
    <w:rsid w:val="00EB0106"/>
    <w:rsid w:val="00EE3D12"/>
    <w:rsid w:val="00EF7DEB"/>
    <w:rsid w:val="00F169BA"/>
    <w:rsid w:val="00F26BEA"/>
    <w:rsid w:val="00F67DD2"/>
    <w:rsid w:val="00F77EB3"/>
    <w:rsid w:val="00FA11E6"/>
    <w:rsid w:val="00FA1DEF"/>
    <w:rsid w:val="00FA1E42"/>
    <w:rsid w:val="00FA4281"/>
    <w:rsid w:val="00FA6EDB"/>
    <w:rsid w:val="00FB769C"/>
    <w:rsid w:val="00FC5A38"/>
    <w:rsid w:val="00FC655F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BA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524BA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524B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524B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24BA"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24BA"/>
    <w:pPr>
      <w:jc w:val="center"/>
    </w:pPr>
    <w:rPr>
      <w:sz w:val="36"/>
    </w:rPr>
  </w:style>
  <w:style w:type="paragraph" w:styleId="Subtitle">
    <w:name w:val="Subtitle"/>
    <w:basedOn w:val="Normal"/>
    <w:qFormat/>
    <w:rsid w:val="00D524BA"/>
    <w:pPr>
      <w:jc w:val="center"/>
    </w:pPr>
    <w:rPr>
      <w:sz w:val="28"/>
    </w:rPr>
  </w:style>
  <w:style w:type="character" w:styleId="Hyperlink">
    <w:name w:val="Hyperlink"/>
    <w:rsid w:val="00D524BA"/>
    <w:rPr>
      <w:color w:val="0000FF"/>
      <w:u w:val="single"/>
    </w:rPr>
  </w:style>
  <w:style w:type="paragraph" w:styleId="Header">
    <w:name w:val="header"/>
    <w:basedOn w:val="Normal"/>
    <w:rsid w:val="00D52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4B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524BA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4FDE-36D2-467B-99AA-612BCB48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W.H.S.C.C.</dc:creator>
  <cp:lastModifiedBy>k000050</cp:lastModifiedBy>
  <cp:revision>2</cp:revision>
  <cp:lastPrinted>2014-09-24T14:31:00Z</cp:lastPrinted>
  <dcterms:created xsi:type="dcterms:W3CDTF">2018-09-14T11:15:00Z</dcterms:created>
  <dcterms:modified xsi:type="dcterms:W3CDTF">2018-09-14T11:15:00Z</dcterms:modified>
</cp:coreProperties>
</file>