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01" w:rsidRDefault="00B55301">
      <w:pPr>
        <w:jc w:val="both"/>
        <w:rPr>
          <w:sz w:val="24"/>
          <w:szCs w:val="24"/>
        </w:rPr>
      </w:pPr>
      <w:bookmarkStart w:id="0" w:name="_GoBack"/>
      <w:bookmarkEnd w:id="0"/>
    </w:p>
    <w:p w:rsidR="00B55301" w:rsidRDefault="00D6343A">
      <w:pPr>
        <w:jc w:val="both"/>
        <w:rPr>
          <w:sz w:val="24"/>
          <w:szCs w:val="24"/>
        </w:rPr>
      </w:pPr>
      <w:r>
        <w:rPr>
          <w:sz w:val="24"/>
          <w:szCs w:val="24"/>
        </w:rPr>
        <w:t>A topic summary for the 3 days of in-class programming looks like this:</w:t>
      </w:r>
    </w:p>
    <w:p w:rsidR="00B55301" w:rsidRDefault="00B55301">
      <w:pPr>
        <w:jc w:val="both"/>
        <w:rPr>
          <w:sz w:val="24"/>
          <w:szCs w:val="24"/>
        </w:rPr>
      </w:pPr>
    </w:p>
    <w:p w:rsidR="00B55301" w:rsidRDefault="00D6343A">
      <w:pPr>
        <w:rPr>
          <w:b/>
        </w:rPr>
      </w:pPr>
      <w:r>
        <w:rPr>
          <w:b/>
        </w:rPr>
        <w:t>Day 1 – Personal Leadership</w:t>
      </w:r>
    </w:p>
    <w:p w:rsidR="00B55301" w:rsidRDefault="00B55301"/>
    <w:p w:rsidR="00B55301" w:rsidRDefault="00D6343A">
      <w:pPr>
        <w:numPr>
          <w:ilvl w:val="0"/>
          <w:numId w:val="2"/>
        </w:numPr>
        <w:contextualSpacing/>
      </w:pPr>
      <w:r>
        <w:t>Introduction to Leadership</w:t>
      </w:r>
    </w:p>
    <w:p w:rsidR="00B55301" w:rsidRDefault="00D6343A">
      <w:pPr>
        <w:numPr>
          <w:ilvl w:val="0"/>
          <w:numId w:val="2"/>
        </w:numPr>
        <w:contextualSpacing/>
      </w:pPr>
      <w:r>
        <w:t xml:space="preserve">Know “Thyself” </w:t>
      </w:r>
    </w:p>
    <w:p w:rsidR="00B55301" w:rsidRDefault="00D6343A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ind w:left="1170"/>
        <w:contextualSpacing/>
      </w:pPr>
      <w:r>
        <w:rPr>
          <w:color w:val="000000"/>
        </w:rPr>
        <w:t>Personalities and Strengths</w:t>
      </w:r>
    </w:p>
    <w:p w:rsidR="00B55301" w:rsidRDefault="00D6343A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ind w:left="1170"/>
        <w:contextualSpacing/>
      </w:pPr>
      <w:r>
        <w:rPr>
          <w:color w:val="000000"/>
        </w:rPr>
        <w:t>Myers-Briggs and Strength Finders Findings</w:t>
      </w:r>
    </w:p>
    <w:p w:rsidR="00B55301" w:rsidRDefault="00D6343A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ind w:left="1170"/>
        <w:contextualSpacing/>
      </w:pPr>
      <w:r>
        <w:t>Transferable</w:t>
      </w:r>
      <w:r>
        <w:rPr>
          <w:color w:val="000000"/>
        </w:rPr>
        <w:t xml:space="preserve"> Skills Assessment</w:t>
      </w:r>
      <w:r>
        <w:rPr>
          <w:color w:val="000000"/>
        </w:rPr>
        <w:br/>
      </w:r>
    </w:p>
    <w:p w:rsidR="00B55301" w:rsidRDefault="00D6343A">
      <w:pPr>
        <w:numPr>
          <w:ilvl w:val="0"/>
          <w:numId w:val="4"/>
        </w:numPr>
        <w:contextualSpacing/>
      </w:pPr>
      <w:r>
        <w:t>Barriers to Success</w:t>
      </w:r>
    </w:p>
    <w:p w:rsidR="00B55301" w:rsidRDefault="00D6343A">
      <w:pPr>
        <w:numPr>
          <w:ilvl w:val="0"/>
          <w:numId w:val="4"/>
        </w:numPr>
        <w:contextualSpacing/>
      </w:pPr>
      <w:r>
        <w:t>The Introspective Self</w:t>
      </w:r>
    </w:p>
    <w:p w:rsidR="00B55301" w:rsidRDefault="00D6343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1170"/>
        <w:contextualSpacing/>
      </w:pPr>
      <w:r>
        <w:rPr>
          <w:color w:val="000000"/>
        </w:rPr>
        <w:t>Thinking about Thinking</w:t>
      </w:r>
    </w:p>
    <w:p w:rsidR="00B55301" w:rsidRDefault="00D6343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1170"/>
        <w:contextualSpacing/>
      </w:pPr>
      <w:r>
        <w:rPr>
          <w:color w:val="000000"/>
        </w:rPr>
        <w:t>Self-reflection</w:t>
      </w:r>
    </w:p>
    <w:p w:rsidR="00B55301" w:rsidRDefault="00D6343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1170"/>
        <w:contextualSpacing/>
      </w:pPr>
      <w:r>
        <w:rPr>
          <w:color w:val="000000"/>
        </w:rPr>
        <w:t>Journaling</w:t>
      </w:r>
    </w:p>
    <w:p w:rsidR="00B55301" w:rsidRDefault="00B55301">
      <w:pPr>
        <w:ind w:left="720"/>
      </w:pPr>
    </w:p>
    <w:p w:rsidR="00B55301" w:rsidRDefault="00D6343A">
      <w:pPr>
        <w:rPr>
          <w:b/>
        </w:rPr>
      </w:pPr>
      <w:r>
        <w:rPr>
          <w:b/>
        </w:rPr>
        <w:t>Day 2 – Team Leadership</w:t>
      </w:r>
    </w:p>
    <w:p w:rsidR="00B55301" w:rsidRDefault="00B55301"/>
    <w:p w:rsidR="00B55301" w:rsidRDefault="00D6343A">
      <w:pPr>
        <w:numPr>
          <w:ilvl w:val="0"/>
          <w:numId w:val="3"/>
        </w:numPr>
        <w:contextualSpacing/>
      </w:pPr>
      <w:r>
        <w:t xml:space="preserve">Management versus Leadership – Building Trust </w:t>
      </w:r>
    </w:p>
    <w:p w:rsidR="00B55301" w:rsidRDefault="00D6343A">
      <w:pPr>
        <w:numPr>
          <w:ilvl w:val="0"/>
          <w:numId w:val="3"/>
        </w:numPr>
        <w:contextualSpacing/>
      </w:pPr>
      <w:r>
        <w:t xml:space="preserve">Communications – Listening, Giving Feedback (Corrective/Reward/Recognition) </w:t>
      </w:r>
    </w:p>
    <w:p w:rsidR="00B55301" w:rsidRDefault="00D6343A">
      <w:pPr>
        <w:numPr>
          <w:ilvl w:val="0"/>
          <w:numId w:val="3"/>
        </w:numPr>
        <w:contextualSpacing/>
      </w:pPr>
      <w:r>
        <w:t xml:space="preserve">Teamwork </w:t>
      </w:r>
    </w:p>
    <w:p w:rsidR="00B55301" w:rsidRDefault="00D6343A">
      <w:pPr>
        <w:numPr>
          <w:ilvl w:val="0"/>
          <w:numId w:val="3"/>
        </w:numPr>
        <w:contextualSpacing/>
      </w:pPr>
      <w:r>
        <w:t xml:space="preserve">Business Partnering </w:t>
      </w:r>
    </w:p>
    <w:p w:rsidR="00B55301" w:rsidRDefault="00D6343A">
      <w:pPr>
        <w:numPr>
          <w:ilvl w:val="0"/>
          <w:numId w:val="3"/>
        </w:numPr>
        <w:contextualSpacing/>
      </w:pPr>
      <w:r>
        <w:t xml:space="preserve">Conflict Resolution </w:t>
      </w:r>
    </w:p>
    <w:p w:rsidR="00B55301" w:rsidRDefault="00D6343A">
      <w:pPr>
        <w:numPr>
          <w:ilvl w:val="0"/>
          <w:numId w:val="3"/>
        </w:numPr>
        <w:contextualSpacing/>
      </w:pPr>
      <w:r>
        <w:t>Employee Engagement</w:t>
      </w:r>
    </w:p>
    <w:p w:rsidR="00B55301" w:rsidRDefault="00B55301"/>
    <w:p w:rsidR="00B55301" w:rsidRDefault="00D6343A">
      <w:pPr>
        <w:rPr>
          <w:b/>
        </w:rPr>
      </w:pPr>
      <w:r>
        <w:rPr>
          <w:b/>
        </w:rPr>
        <w:t>Day 3 – Organizational Leadership</w:t>
      </w:r>
    </w:p>
    <w:p w:rsidR="00B55301" w:rsidRDefault="00B55301"/>
    <w:p w:rsidR="00B55301" w:rsidRDefault="00D6343A">
      <w:pPr>
        <w:numPr>
          <w:ilvl w:val="0"/>
          <w:numId w:val="5"/>
        </w:numPr>
        <w:contextualSpacing/>
      </w:pPr>
      <w:r>
        <w:t>Understanding Organizational Structures</w:t>
      </w:r>
    </w:p>
    <w:p w:rsidR="00B55301" w:rsidRDefault="00D6343A">
      <w:pPr>
        <w:numPr>
          <w:ilvl w:val="0"/>
          <w:numId w:val="5"/>
        </w:numPr>
        <w:contextualSpacing/>
      </w:pPr>
      <w:r>
        <w:t>Developing a Vision and Linking to Corporate Vision, Mission and Objectives</w:t>
      </w:r>
    </w:p>
    <w:p w:rsidR="00B55301" w:rsidRDefault="00D6343A">
      <w:pPr>
        <w:numPr>
          <w:ilvl w:val="0"/>
          <w:numId w:val="5"/>
        </w:numPr>
        <w:contextualSpacing/>
      </w:pPr>
      <w:r>
        <w:t xml:space="preserve">Building Employee Engagement </w:t>
      </w:r>
    </w:p>
    <w:p w:rsidR="00B55301" w:rsidRDefault="00D6343A">
      <w:pPr>
        <w:numPr>
          <w:ilvl w:val="0"/>
          <w:numId w:val="5"/>
        </w:numPr>
        <w:contextualSpacing/>
      </w:pPr>
      <w:r>
        <w:t>Gaining Infl</w:t>
      </w:r>
      <w:r>
        <w:t xml:space="preserve">uence </w:t>
      </w:r>
    </w:p>
    <w:p w:rsidR="00B55301" w:rsidRDefault="00D6343A">
      <w:pPr>
        <w:numPr>
          <w:ilvl w:val="0"/>
          <w:numId w:val="5"/>
        </w:numPr>
        <w:contextualSpacing/>
      </w:pPr>
      <w:r>
        <w:t>Understanding CSSE and Leadership Opportunities</w:t>
      </w:r>
    </w:p>
    <w:p w:rsidR="00B55301" w:rsidRDefault="00B55301">
      <w:pPr>
        <w:jc w:val="both"/>
        <w:rPr>
          <w:sz w:val="24"/>
          <w:szCs w:val="24"/>
        </w:rPr>
      </w:pPr>
    </w:p>
    <w:p w:rsidR="00B55301" w:rsidRDefault="00B55301">
      <w:pPr>
        <w:jc w:val="center"/>
        <w:rPr>
          <w:sz w:val="24"/>
          <w:szCs w:val="24"/>
        </w:rPr>
      </w:pPr>
      <w:bookmarkStart w:id="1" w:name="_30j0zll" w:colFirst="0" w:colLast="0"/>
      <w:bookmarkEnd w:id="1"/>
    </w:p>
    <w:sectPr w:rsidR="00B55301">
      <w:head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3A" w:rsidRDefault="00D6343A">
      <w:r>
        <w:separator/>
      </w:r>
    </w:p>
  </w:endnote>
  <w:endnote w:type="continuationSeparator" w:id="0">
    <w:p w:rsidR="00D6343A" w:rsidRDefault="00D6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3A" w:rsidRDefault="00D6343A">
      <w:r>
        <w:separator/>
      </w:r>
    </w:p>
  </w:footnote>
  <w:footnote w:type="continuationSeparator" w:id="0">
    <w:p w:rsidR="00D6343A" w:rsidRDefault="00D63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01" w:rsidRDefault="00D6343A">
    <w:pPr>
      <w:shd w:val="clear" w:color="auto" w:fill="FFFFFF"/>
      <w:rPr>
        <w:b/>
        <w:sz w:val="36"/>
        <w:szCs w:val="36"/>
        <w:u w:val="single"/>
      </w:rPr>
    </w:pPr>
    <w:r>
      <w:rPr>
        <w:noProof/>
      </w:rPr>
      <w:drawing>
        <wp:inline distT="0" distB="0" distL="0" distR="0">
          <wp:extent cx="457227" cy="54867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27" cy="548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</w:t>
    </w:r>
    <w:r>
      <w:rPr>
        <w:b/>
        <w:sz w:val="36"/>
        <w:szCs w:val="36"/>
        <w:u w:val="single"/>
      </w:rPr>
      <w:t>CSSE Calgary – Leadership Development Program</w:t>
    </w:r>
  </w:p>
  <w:p w:rsidR="00B55301" w:rsidRDefault="00B553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873"/>
    <w:multiLevelType w:val="multilevel"/>
    <w:tmpl w:val="C41AC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C604A9F"/>
    <w:multiLevelType w:val="multilevel"/>
    <w:tmpl w:val="DCF67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756216C"/>
    <w:multiLevelType w:val="multilevel"/>
    <w:tmpl w:val="C6541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5E812E2"/>
    <w:multiLevelType w:val="multilevel"/>
    <w:tmpl w:val="11E04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8A5224F"/>
    <w:multiLevelType w:val="multilevel"/>
    <w:tmpl w:val="B75E3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5301"/>
    <w:rsid w:val="00A44D72"/>
    <w:rsid w:val="00B55301"/>
    <w:rsid w:val="00D6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Broughton</dc:creator>
  <cp:lastModifiedBy>A Broughton</cp:lastModifiedBy>
  <cp:revision>2</cp:revision>
  <dcterms:created xsi:type="dcterms:W3CDTF">2018-11-24T16:00:00Z</dcterms:created>
  <dcterms:modified xsi:type="dcterms:W3CDTF">2018-11-24T16:00:00Z</dcterms:modified>
</cp:coreProperties>
</file>